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法学院2024年第一批次博士研究生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招生通知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一、招生专业、招生导师及招生计划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328"/>
        <w:gridCol w:w="1563"/>
        <w:gridCol w:w="160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numPr>
                <w:ilvl w:val="0"/>
                <w:numId w:val="0"/>
              </w:numPr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23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招生导师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招生计划</w:t>
            </w:r>
          </w:p>
        </w:tc>
        <w:tc>
          <w:tcPr>
            <w:tcW w:w="15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0305Z3</w:t>
            </w:r>
          </w:p>
        </w:tc>
        <w:tc>
          <w:tcPr>
            <w:tcW w:w="2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马克思主义法学理论与中国法治建设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熊永明导师组</w:t>
            </w: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只招收非定向就业全日制博士研究生</w:t>
            </w:r>
          </w:p>
        </w:tc>
      </w:tr>
    </w:tbl>
    <w:p>
      <w:pPr>
        <w:numPr>
          <w:ilvl w:val="0"/>
          <w:numId w:val="0"/>
        </w:num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二、工作程序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1.网上报名时间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日-12月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日，申请人登录南昌大学研究生报考服务系统（网址：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"http://gsas.ncu.edu.cn/" \t "http://yjsy.ncu.edu.cn/tzgg/_blank"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http://gsas.ncu.edu.cn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），如实填写和提交报名信息，向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南昌大学法学院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提交相关材料，并缴纳报名费300元（报名费一经缴纳，不予退款）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2.材料的接收时间、地点、联系人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申请人须在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日前（以快递寄出日期为准）向南昌大学法学院提交材料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地点：江西省南昌市红谷新区学府大道999号，南昌大学法学楼A545a；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联系人：陈亮；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电  话：0791-83969437、13576043608；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3.材料评议及结果公示时间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2024年1月8日下午开展材料评议工作，评议结果公示时间为1月8日——1月17日。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综合考核的时间、地点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专业英语测试、专业基础考核、综合面试时间为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2月25日全天，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上午8:00-12:00开展笔试环节测试，下午14:00-18:00开展面试环节测试,地点为法学楼A433。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三、提交报名材料的要求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报名材料含以下各部分：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《南昌大学博士研究生报名登记表》原件。内含专家推荐信、思想政治审查表等，可在研究生院下载中心或“南昌大学研究生报考服务系统”中下载。（单位证明或意见：A、南昌大学在读非定向硕士研究生由我校各学院证明；B、其他高校或单位的在读非定向硕士研究生由其培养单位研究生院〔处〕证明；C、其他考生均需人事部门〔部队政治部干部部〕有关负责人签字并加盖公章。专家推荐信均需专家亲笔署名，至少两名所报考学科专业领域内的教授〔或相当专业技术职称的专家〕。思想政治审查表需经单位基层组织部门填写，并加盖公章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2.学历、学位材料：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已获硕士学位考生：本科毕业证、学士学位证、硕士阶段的成绩单、研究生毕业证、硕士学位证复印件各一份；并提供本科、研究生学历的电子注册备案表及学士、硕士学位的认证报告，国（境）外学历考生请提交教育部留学服务中心国外学历学位认证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应届硕士毕业生：本科毕业证、学士学位证复印件各一份；硕士阶段的成绩单、研究生学生证、研究生管理部门的证明；同时提供本科学历电子注册备案表、学士学位认证报告及研究生学籍在线验证报告。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专科考取研究生：请提供专科学历备案表、研究生学历备案表、硕士学位认证报告。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学历：学籍(应届生)/学历(往届生)查询验证报告“教育部学信网(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instrText xml:space="preserve"> HYPERLINK "http://www.chsi.com.cn/" \t "https://yjsy.ncu.edu.cn/tzgg/_blank"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http://www.chsi.com.cn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)”。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学位：学位(往届生)查询“教育部学信网(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instrText xml:space="preserve"> HYPERLINK "http://www.chsi.com.cn/" \t "https://yjsy.ncu.edu.cn/tzgg/_blank"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http://www.chsi.com.cn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)”。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3.硕士论文（附评阅书或评议书），综合考核时务必提供；应届硕士毕业生、硕博连读生无需提供。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外语水平成绩证明（TOEFL；IELTS；CET4；CET6；或我校统一组织的英语水平测试且成绩合格等）。（有“参加我校统一组织的英语水平测试且成绩合格”需求的考生，按照通知要求参加学校组织的英语水平测试，测试题型包括词汇与结构、阅读理解、英汉互译和写作，满分为100分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5.考生须提交经报考导师审核的拟攻读博士学位的研究计划书（计划书不少于5000字）。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  <w:t>6.自我评价一份。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  <w:t>7.本人二代身份证复印件。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  <w:t>8.公开发表（出版）的论文（专著）、科研成果证明书、学习（工作）中获奖证书等复印件材料。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  <w:t>9.报考少数民族高层次骨干计划考生还需提交《报考2024年少数民族高层次骨干人才计划博士研究生考生登记表》（一式三份），由生源所在省、自治区、直辖市教育厅（教委）民族教育处或高教处盖章。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以上所有申请材料的纸质版（与电子版材料一致）须在规定时间内邮寄或交至所报考学院审核，报名材料不予返还。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法学院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2023年12月11日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附件：南昌大学马克思主义法学理论与中国法治建设学位授权点2024年招收“申请-考核”制博士研究生实施细则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DD9E6F-E554-4458-B375-70A4E3BC8A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98EE787-1021-46C2-A095-65B743B9CB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7595CB7-0B9C-43E2-8298-E47B9CB0C138}"/>
  </w:font>
  <w:font w:name="����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47B83503-9360-494B-B414-1ACA64D89499}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ZTUwYWEzM2IyZmU1MjI5OTFlM2M1ZTgyNmI3ZDUifQ=="/>
  </w:docVars>
  <w:rsids>
    <w:rsidRoot w:val="65B61C26"/>
    <w:rsid w:val="03701033"/>
    <w:rsid w:val="04363AE8"/>
    <w:rsid w:val="10AE5048"/>
    <w:rsid w:val="14595D5E"/>
    <w:rsid w:val="186F4AA4"/>
    <w:rsid w:val="1BD511FF"/>
    <w:rsid w:val="1F29007A"/>
    <w:rsid w:val="258E6E89"/>
    <w:rsid w:val="28397580"/>
    <w:rsid w:val="2D584173"/>
    <w:rsid w:val="30783D60"/>
    <w:rsid w:val="325F4087"/>
    <w:rsid w:val="346A53D1"/>
    <w:rsid w:val="3BD258C9"/>
    <w:rsid w:val="4F3C790B"/>
    <w:rsid w:val="65B61C26"/>
    <w:rsid w:val="6F450EF4"/>
    <w:rsid w:val="6F9D0DFB"/>
    <w:rsid w:val="73C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2023-12-10T07:33:00Z</dcterms:created>
  <dc:creator>彭琛</dc:creator>
  <cp:lastModifiedBy>陈亮</cp:lastModifiedBy>
  <cp:lastPrinted>2023-12-11T08:31:00Z</cp:lastPrinted>
  <dcterms:modified xsi:type="dcterms:W3CDTF">2023-12-11T09:29:18Z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3B19882AF3144BCBBDA774CF0BEFDB3C_13</vt:lpwstr>
  </property>
</Properties>
</file>